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3A" w:rsidRPr="00C0063A" w:rsidRDefault="00903CEE" w:rsidP="00C0063A">
      <w:pPr>
        <w:pStyle w:val="BodyText2"/>
        <w:spacing w:after="0" w:line="240" w:lineRule="auto"/>
        <w:rPr>
          <w:rFonts w:ascii="Book Antiqua" w:hAnsi="Book Antiqua"/>
          <w:b/>
          <w:sz w:val="72"/>
          <w:szCs w:val="72"/>
          <w14:reflection w14:blurRad="6350" w14:stA="60000" w14:stPos="0" w14:endA="900" w14:endPos="580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C0063A">
        <w:rPr>
          <w:rFonts w:ascii="Book Antiqua" w:hAnsi="Book Antiqua"/>
          <w:b/>
          <w:sz w:val="72"/>
          <w:szCs w:val="72"/>
          <w14:reflection w14:blurRad="6350" w14:stA="60000" w14:stPos="0" w14:endA="900" w14:endPos="58000" w14:dist="0" w14:dir="5400000" w14:fadeDir="5400000" w14:sx="100000" w14:sy="-100000" w14:kx="0" w14:ky="0" w14:algn="bl"/>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Networking Tips</w:t>
      </w:r>
    </w:p>
    <w:p w:rsidR="003C0E04" w:rsidRDefault="003C0E04" w:rsidP="003C0E04">
      <w:pPr>
        <w:pStyle w:val="BodyText2"/>
        <w:spacing w:after="0"/>
        <w:rPr>
          <w:rFonts w:ascii="Book Antiqua" w:hAnsi="Book Antiqua"/>
          <w:b/>
          <w:sz w:val="24"/>
          <w:szCs w:val="24"/>
        </w:rPr>
      </w:pPr>
      <w:r>
        <w:rPr>
          <w:rFonts w:ascii="Book Antiqua" w:hAnsi="Book Antiqua"/>
          <w:b/>
          <w:sz w:val="24"/>
          <w:szCs w:val="24"/>
        </w:rPr>
        <w:t>How to Work a Room (Moving out of your comfort zone)</w:t>
      </w:r>
    </w:p>
    <w:p w:rsidR="003C0E04" w:rsidRDefault="003C0E04" w:rsidP="003C0E04">
      <w:pPr>
        <w:pStyle w:val="BodyText"/>
        <w:rPr>
          <w:rFonts w:ascii="Book Antiqua" w:hAnsi="Book Antiqua"/>
          <w:sz w:val="24"/>
          <w:szCs w:val="24"/>
        </w:rPr>
      </w:pPr>
      <w:r>
        <w:rPr>
          <w:rFonts w:ascii="Book Antiqua" w:hAnsi="Book Antiqua"/>
          <w:sz w:val="24"/>
          <w:szCs w:val="24"/>
        </w:rPr>
        <w:t xml:space="preserve">To be an excellent net-worker, you must learn to listen and observe. Networking is attributable to LISTENING. Networking does not mean selling or boring a contact with your personal priorities, but rather it involves active listening and getting to know your contact and how you can ultimately meet his/her needs. Learn the names of your contacts and remember them. Listen carefully to their business issues. Expert net-workers agree that a customer or client should do most of the talking—you should do the listening. Human dynamics suggest that people like to talk about </w:t>
      </w:r>
      <w:proofErr w:type="gramStart"/>
      <w:r>
        <w:rPr>
          <w:rFonts w:ascii="Book Antiqua" w:hAnsi="Book Antiqua"/>
          <w:sz w:val="24"/>
          <w:szCs w:val="24"/>
        </w:rPr>
        <w:t>themselves</w:t>
      </w:r>
      <w:proofErr w:type="gramEnd"/>
      <w:r>
        <w:rPr>
          <w:rFonts w:ascii="Book Antiqua" w:hAnsi="Book Antiqua"/>
          <w:sz w:val="24"/>
          <w:szCs w:val="24"/>
        </w:rPr>
        <w:t xml:space="preserve">, so it is best to engage a customer/client/contact in conversation …and listen to them take off and start talking. </w:t>
      </w:r>
    </w:p>
    <w:p w:rsidR="003C0E04" w:rsidRDefault="003C0E04" w:rsidP="003C0E04">
      <w:pPr>
        <w:pStyle w:val="BodyText"/>
        <w:rPr>
          <w:rFonts w:ascii="Book Antiqua" w:hAnsi="Book Antiqua"/>
          <w:sz w:val="24"/>
          <w:szCs w:val="24"/>
        </w:rPr>
      </w:pPr>
      <w:r>
        <w:rPr>
          <w:rFonts w:ascii="Book Antiqua" w:hAnsi="Book Antiqua"/>
          <w:sz w:val="24"/>
          <w:szCs w:val="24"/>
        </w:rPr>
        <w:t xml:space="preserve">When you attend an association or other meeting, you have a choice: take a big breath, get some courage and go into the meeting; or go home. </w:t>
      </w:r>
    </w:p>
    <w:p w:rsidR="003C0E04" w:rsidRDefault="003C0E04" w:rsidP="003C0E04">
      <w:pPr>
        <w:pStyle w:val="BodyText"/>
        <w:rPr>
          <w:rFonts w:ascii="Book Antiqua" w:hAnsi="Book Antiqua"/>
          <w:sz w:val="24"/>
          <w:szCs w:val="24"/>
        </w:rPr>
      </w:pPr>
      <w:r>
        <w:rPr>
          <w:rFonts w:ascii="Book Antiqua" w:hAnsi="Book Antiqua"/>
          <w:sz w:val="24"/>
          <w:szCs w:val="24"/>
        </w:rPr>
        <w:t>The purpose of networking in a meeting environment is always placing the focus on others. Begin asking: Who are they? What are they doing? Then, look for clues.</w:t>
      </w:r>
    </w:p>
    <w:p w:rsidR="003C0E04" w:rsidRDefault="003C0E04" w:rsidP="003C0E04">
      <w:pPr>
        <w:pStyle w:val="BodyText"/>
        <w:rPr>
          <w:rFonts w:ascii="Book Antiqua" w:hAnsi="Book Antiqua"/>
          <w:sz w:val="24"/>
          <w:szCs w:val="24"/>
        </w:rPr>
      </w:pPr>
      <w:r>
        <w:rPr>
          <w:rFonts w:ascii="Book Antiqua" w:hAnsi="Book Antiqua"/>
          <w:sz w:val="24"/>
          <w:szCs w:val="24"/>
        </w:rPr>
        <w:t xml:space="preserve">Do not take food or drink until after you have reached your networking goals for the event. It is difficult to juggle </w:t>
      </w:r>
      <w:proofErr w:type="gramStart"/>
      <w:r>
        <w:rPr>
          <w:rFonts w:ascii="Book Antiqua" w:hAnsi="Book Antiqua"/>
          <w:sz w:val="24"/>
          <w:szCs w:val="24"/>
        </w:rPr>
        <w:t>food and drink</w:t>
      </w:r>
      <w:proofErr w:type="gramEnd"/>
      <w:r>
        <w:rPr>
          <w:rFonts w:ascii="Book Antiqua" w:hAnsi="Book Antiqua"/>
          <w:sz w:val="24"/>
          <w:szCs w:val="24"/>
        </w:rPr>
        <w:t xml:space="preserve"> and business cards. Moreover, it is </w:t>
      </w:r>
      <w:proofErr w:type="gramStart"/>
      <w:r>
        <w:rPr>
          <w:rFonts w:ascii="Book Antiqua" w:hAnsi="Book Antiqua"/>
          <w:sz w:val="24"/>
          <w:szCs w:val="24"/>
        </w:rPr>
        <w:t>really hard</w:t>
      </w:r>
      <w:proofErr w:type="gramEnd"/>
      <w:r>
        <w:rPr>
          <w:rFonts w:ascii="Book Antiqua" w:hAnsi="Book Antiqua"/>
          <w:sz w:val="24"/>
          <w:szCs w:val="24"/>
        </w:rPr>
        <w:t xml:space="preserve"> to talk if your mouth is full.</w:t>
      </w:r>
    </w:p>
    <w:p w:rsidR="003C0E04" w:rsidRDefault="003C0E04" w:rsidP="003C0E04">
      <w:pPr>
        <w:pStyle w:val="BodyText"/>
        <w:rPr>
          <w:rFonts w:ascii="Book Antiqua" w:hAnsi="Book Antiqua"/>
          <w:sz w:val="24"/>
          <w:szCs w:val="24"/>
        </w:rPr>
      </w:pPr>
      <w:r>
        <w:rPr>
          <w:rFonts w:ascii="Book Antiqua" w:hAnsi="Book Antiqua"/>
          <w:sz w:val="24"/>
          <w:szCs w:val="24"/>
        </w:rPr>
        <w:t xml:space="preserve">Working a room is not a place to sell, but rather a place to identify prospects. You must learn to ask questions and be a very attentive listener. People love to talk about themselves. Make people feel comfortable about talking to you. It is not usually difficult to get someone to tell you about </w:t>
      </w:r>
      <w:proofErr w:type="gramStart"/>
      <w:r>
        <w:rPr>
          <w:rFonts w:ascii="Book Antiqua" w:hAnsi="Book Antiqua"/>
          <w:sz w:val="24"/>
          <w:szCs w:val="24"/>
        </w:rPr>
        <w:t>themselves</w:t>
      </w:r>
      <w:proofErr w:type="gramEnd"/>
      <w:r>
        <w:rPr>
          <w:rFonts w:ascii="Book Antiqua" w:hAnsi="Book Antiqua"/>
          <w:sz w:val="24"/>
          <w:szCs w:val="24"/>
        </w:rPr>
        <w:t xml:space="preserve">:  </w:t>
      </w:r>
    </w:p>
    <w:p w:rsidR="003C0E04" w:rsidRDefault="003C0E04" w:rsidP="003C0E04">
      <w:pPr>
        <w:pStyle w:val="BodyText"/>
        <w:numPr>
          <w:ilvl w:val="0"/>
          <w:numId w:val="15"/>
        </w:numPr>
        <w:rPr>
          <w:rFonts w:ascii="Book Antiqua" w:hAnsi="Book Antiqua"/>
          <w:sz w:val="24"/>
          <w:szCs w:val="24"/>
        </w:rPr>
      </w:pPr>
      <w:r>
        <w:rPr>
          <w:rFonts w:ascii="Book Antiqua" w:hAnsi="Book Antiqua"/>
          <w:sz w:val="24"/>
          <w:szCs w:val="24"/>
        </w:rPr>
        <w:t xml:space="preserve">What do you do? </w:t>
      </w:r>
    </w:p>
    <w:p w:rsidR="003C0E04" w:rsidRDefault="003C0E04" w:rsidP="003C0E04">
      <w:pPr>
        <w:pStyle w:val="BodyText"/>
        <w:numPr>
          <w:ilvl w:val="0"/>
          <w:numId w:val="15"/>
        </w:numPr>
        <w:rPr>
          <w:rFonts w:ascii="Book Antiqua" w:hAnsi="Book Antiqua"/>
          <w:sz w:val="24"/>
          <w:szCs w:val="24"/>
        </w:rPr>
      </w:pPr>
      <w:proofErr w:type="gramStart"/>
      <w:r>
        <w:rPr>
          <w:rFonts w:ascii="Book Antiqua" w:hAnsi="Book Antiqua"/>
          <w:sz w:val="24"/>
          <w:szCs w:val="24"/>
        </w:rPr>
        <w:t>Who</w:t>
      </w:r>
      <w:proofErr w:type="gramEnd"/>
      <w:r>
        <w:rPr>
          <w:rFonts w:ascii="Book Antiqua" w:hAnsi="Book Antiqua"/>
          <w:sz w:val="24"/>
          <w:szCs w:val="24"/>
        </w:rPr>
        <w:t xml:space="preserve"> do you work for? </w:t>
      </w:r>
    </w:p>
    <w:p w:rsidR="003C0E04" w:rsidRDefault="003C0E04" w:rsidP="003C0E04">
      <w:pPr>
        <w:pStyle w:val="BodyText"/>
        <w:numPr>
          <w:ilvl w:val="0"/>
          <w:numId w:val="15"/>
        </w:numPr>
        <w:rPr>
          <w:rFonts w:ascii="Book Antiqua" w:hAnsi="Book Antiqua"/>
          <w:sz w:val="24"/>
          <w:szCs w:val="24"/>
        </w:rPr>
      </w:pPr>
      <w:r>
        <w:rPr>
          <w:rFonts w:ascii="Book Antiqua" w:hAnsi="Book Antiqua"/>
          <w:sz w:val="24"/>
          <w:szCs w:val="24"/>
        </w:rPr>
        <w:t xml:space="preserve">I would like to know more about your business. </w:t>
      </w:r>
    </w:p>
    <w:p w:rsidR="003C0E04" w:rsidRDefault="003C0E04" w:rsidP="003C0E04">
      <w:pPr>
        <w:pStyle w:val="BodyText"/>
        <w:numPr>
          <w:ilvl w:val="0"/>
          <w:numId w:val="15"/>
        </w:numPr>
        <w:rPr>
          <w:rFonts w:ascii="Book Antiqua" w:hAnsi="Book Antiqua"/>
          <w:sz w:val="24"/>
          <w:szCs w:val="24"/>
        </w:rPr>
      </w:pPr>
      <w:r>
        <w:rPr>
          <w:rFonts w:ascii="Book Antiqua" w:hAnsi="Book Antiqua"/>
          <w:sz w:val="24"/>
          <w:szCs w:val="24"/>
        </w:rPr>
        <w:t xml:space="preserve">What is your job or job title? </w:t>
      </w:r>
    </w:p>
    <w:p w:rsidR="003C0E04" w:rsidRDefault="003C0E04" w:rsidP="003C0E04">
      <w:pPr>
        <w:pStyle w:val="BodyText"/>
        <w:numPr>
          <w:ilvl w:val="0"/>
          <w:numId w:val="15"/>
        </w:numPr>
        <w:rPr>
          <w:rFonts w:ascii="Book Antiqua" w:hAnsi="Book Antiqua"/>
          <w:sz w:val="24"/>
          <w:szCs w:val="24"/>
        </w:rPr>
      </w:pPr>
      <w:proofErr w:type="gramStart"/>
      <w:r>
        <w:rPr>
          <w:rFonts w:ascii="Book Antiqua" w:hAnsi="Book Antiqua"/>
          <w:sz w:val="24"/>
          <w:szCs w:val="24"/>
        </w:rPr>
        <w:t>Tell me about yourself?</w:t>
      </w:r>
      <w:proofErr w:type="gramEnd"/>
      <w:r>
        <w:rPr>
          <w:rFonts w:ascii="Book Antiqua" w:hAnsi="Book Antiqua"/>
          <w:sz w:val="24"/>
          <w:szCs w:val="24"/>
        </w:rPr>
        <w:t xml:space="preserve"> </w:t>
      </w:r>
    </w:p>
    <w:p w:rsidR="003C0E04" w:rsidRDefault="003C0E04" w:rsidP="003C0E04">
      <w:pPr>
        <w:pStyle w:val="BodyText"/>
        <w:numPr>
          <w:ilvl w:val="0"/>
          <w:numId w:val="15"/>
        </w:numPr>
        <w:rPr>
          <w:rFonts w:ascii="Book Antiqua" w:hAnsi="Book Antiqua"/>
          <w:sz w:val="24"/>
          <w:szCs w:val="24"/>
        </w:rPr>
      </w:pPr>
      <w:r>
        <w:rPr>
          <w:rFonts w:ascii="Book Antiqua" w:hAnsi="Book Antiqua"/>
          <w:sz w:val="24"/>
          <w:szCs w:val="24"/>
        </w:rPr>
        <w:t xml:space="preserve">What brought you here tonight? </w:t>
      </w:r>
    </w:p>
    <w:p w:rsidR="003C0E04" w:rsidRDefault="003C0E04" w:rsidP="003C0E04">
      <w:pPr>
        <w:pStyle w:val="BodyText"/>
        <w:numPr>
          <w:ilvl w:val="0"/>
          <w:numId w:val="15"/>
        </w:numPr>
        <w:rPr>
          <w:rFonts w:ascii="Book Antiqua" w:hAnsi="Book Antiqua"/>
          <w:sz w:val="24"/>
          <w:szCs w:val="24"/>
        </w:rPr>
      </w:pPr>
      <w:r>
        <w:rPr>
          <w:rFonts w:ascii="Book Antiqua" w:hAnsi="Book Antiqua"/>
          <w:sz w:val="24"/>
          <w:szCs w:val="24"/>
        </w:rPr>
        <w:t xml:space="preserve">Where are your offices? </w:t>
      </w:r>
    </w:p>
    <w:p w:rsidR="003C0E04" w:rsidRDefault="003C0E04" w:rsidP="003C0E04">
      <w:pPr>
        <w:pStyle w:val="BodyText"/>
        <w:numPr>
          <w:ilvl w:val="0"/>
          <w:numId w:val="15"/>
        </w:numPr>
        <w:rPr>
          <w:rFonts w:ascii="Book Antiqua" w:hAnsi="Book Antiqua"/>
          <w:sz w:val="24"/>
          <w:szCs w:val="24"/>
        </w:rPr>
      </w:pPr>
      <w:r>
        <w:rPr>
          <w:rFonts w:ascii="Book Antiqua" w:hAnsi="Book Antiqua"/>
          <w:sz w:val="24"/>
          <w:szCs w:val="24"/>
        </w:rPr>
        <w:t xml:space="preserve">Who is your boss? </w:t>
      </w:r>
    </w:p>
    <w:p w:rsidR="003C0E04" w:rsidRDefault="003C0E04" w:rsidP="003C0E04">
      <w:pPr>
        <w:pStyle w:val="BodyText"/>
        <w:numPr>
          <w:ilvl w:val="0"/>
          <w:numId w:val="15"/>
        </w:numPr>
        <w:rPr>
          <w:rFonts w:ascii="Book Antiqua" w:hAnsi="Book Antiqua"/>
          <w:sz w:val="24"/>
          <w:szCs w:val="24"/>
        </w:rPr>
      </w:pPr>
      <w:r>
        <w:rPr>
          <w:rFonts w:ascii="Book Antiqua" w:hAnsi="Book Antiqua"/>
          <w:sz w:val="24"/>
          <w:szCs w:val="24"/>
        </w:rPr>
        <w:t>What products/services do you provide?</w:t>
      </w:r>
    </w:p>
    <w:p w:rsidR="003C0E04" w:rsidRDefault="003C0E04" w:rsidP="003C0E04">
      <w:pPr>
        <w:pStyle w:val="BodyText"/>
        <w:rPr>
          <w:rFonts w:ascii="Book Antiqua" w:hAnsi="Book Antiqua"/>
          <w:sz w:val="24"/>
          <w:szCs w:val="24"/>
        </w:rPr>
      </w:pPr>
    </w:p>
    <w:p w:rsidR="003C0E04" w:rsidRDefault="003C0E04" w:rsidP="003C0E04">
      <w:pPr>
        <w:pStyle w:val="BodyText"/>
        <w:rPr>
          <w:rFonts w:ascii="Book Antiqua" w:hAnsi="Book Antiqua"/>
          <w:sz w:val="24"/>
          <w:szCs w:val="24"/>
        </w:rPr>
      </w:pPr>
      <w:r>
        <w:rPr>
          <w:rFonts w:ascii="Book Antiqua" w:hAnsi="Book Antiqua"/>
          <w:sz w:val="24"/>
          <w:szCs w:val="24"/>
        </w:rPr>
        <w:lastRenderedPageBreak/>
        <w:t xml:space="preserve">The list is endless. In your mind should be the questions: </w:t>
      </w:r>
    </w:p>
    <w:p w:rsidR="003C0E04" w:rsidRDefault="003C0E04" w:rsidP="003C0E04">
      <w:pPr>
        <w:pStyle w:val="BodyText"/>
        <w:numPr>
          <w:ilvl w:val="0"/>
          <w:numId w:val="16"/>
        </w:numPr>
        <w:rPr>
          <w:rFonts w:ascii="Book Antiqua" w:hAnsi="Book Antiqua"/>
          <w:sz w:val="24"/>
          <w:szCs w:val="24"/>
        </w:rPr>
      </w:pPr>
      <w:r>
        <w:rPr>
          <w:rFonts w:ascii="Book Antiqua" w:hAnsi="Book Antiqua"/>
          <w:sz w:val="24"/>
          <w:szCs w:val="24"/>
        </w:rPr>
        <w:t xml:space="preserve">How can I fix your problem? </w:t>
      </w:r>
    </w:p>
    <w:p w:rsidR="003C0E04" w:rsidRDefault="003C0E04" w:rsidP="003C0E04">
      <w:pPr>
        <w:pStyle w:val="BodyText"/>
        <w:numPr>
          <w:ilvl w:val="0"/>
          <w:numId w:val="16"/>
        </w:numPr>
        <w:rPr>
          <w:rFonts w:ascii="Book Antiqua" w:hAnsi="Book Antiqua"/>
          <w:sz w:val="24"/>
          <w:szCs w:val="24"/>
        </w:rPr>
      </w:pPr>
      <w:r>
        <w:rPr>
          <w:rFonts w:ascii="Book Antiqua" w:hAnsi="Book Antiqua"/>
          <w:sz w:val="24"/>
          <w:szCs w:val="24"/>
        </w:rPr>
        <w:t>Can I refer you to someone else?</w:t>
      </w:r>
    </w:p>
    <w:p w:rsidR="003C0E04" w:rsidRDefault="003C0E04" w:rsidP="003C0E04">
      <w:pPr>
        <w:pStyle w:val="BodyText"/>
        <w:rPr>
          <w:rFonts w:ascii="Book Antiqua" w:hAnsi="Book Antiqua"/>
          <w:sz w:val="24"/>
          <w:szCs w:val="24"/>
        </w:rPr>
      </w:pPr>
    </w:p>
    <w:p w:rsidR="003C0E04" w:rsidRDefault="003C0E04" w:rsidP="003C0E04">
      <w:pPr>
        <w:pStyle w:val="BodyText"/>
        <w:rPr>
          <w:rFonts w:ascii="Book Antiqua" w:hAnsi="Book Antiqua"/>
          <w:sz w:val="24"/>
          <w:szCs w:val="24"/>
        </w:rPr>
      </w:pPr>
      <w:r>
        <w:rPr>
          <w:rFonts w:ascii="Book Antiqua" w:hAnsi="Book Antiqua"/>
          <w:sz w:val="24"/>
          <w:szCs w:val="24"/>
        </w:rPr>
        <w:t>Go to a meeting with a goal in mind (pick a different goal each time you attend a networking event and after you meet your goal, then enjoy some refreshments):</w:t>
      </w:r>
    </w:p>
    <w:p w:rsidR="003C0E04" w:rsidRDefault="003C0E04" w:rsidP="003C0E04">
      <w:pPr>
        <w:pStyle w:val="BodyText"/>
        <w:numPr>
          <w:ilvl w:val="0"/>
          <w:numId w:val="17"/>
        </w:numPr>
        <w:autoSpaceDE w:val="0"/>
        <w:autoSpaceDN w:val="0"/>
        <w:spacing w:after="60"/>
        <w:rPr>
          <w:rFonts w:ascii="Book Antiqua" w:hAnsi="Book Antiqua"/>
          <w:sz w:val="24"/>
          <w:szCs w:val="24"/>
        </w:rPr>
      </w:pPr>
      <w:r>
        <w:rPr>
          <w:rFonts w:ascii="Book Antiqua" w:hAnsi="Book Antiqua"/>
          <w:sz w:val="24"/>
          <w:szCs w:val="24"/>
        </w:rPr>
        <w:t xml:space="preserve">To attain the list of attendees in advance and </w:t>
      </w:r>
      <w:r>
        <w:rPr>
          <w:rFonts w:ascii="Book Antiqua" w:hAnsi="Book Antiqua"/>
          <w:b/>
          <w:sz w:val="24"/>
          <w:szCs w:val="24"/>
        </w:rPr>
        <w:t>target three potential contacts—</w:t>
      </w:r>
      <w:r>
        <w:rPr>
          <w:rFonts w:ascii="Book Antiqua" w:hAnsi="Book Antiqua"/>
          <w:sz w:val="24"/>
          <w:szCs w:val="24"/>
        </w:rPr>
        <w:t xml:space="preserve">select people in business </w:t>
      </w:r>
      <w:proofErr w:type="gramStart"/>
      <w:r>
        <w:rPr>
          <w:rFonts w:ascii="Book Antiqua" w:hAnsi="Book Antiqua"/>
          <w:sz w:val="24"/>
          <w:szCs w:val="24"/>
        </w:rPr>
        <w:t>who</w:t>
      </w:r>
      <w:proofErr w:type="gramEnd"/>
      <w:r>
        <w:rPr>
          <w:rFonts w:ascii="Book Antiqua" w:hAnsi="Book Antiqua"/>
          <w:sz w:val="24"/>
          <w:szCs w:val="24"/>
        </w:rPr>
        <w:t xml:space="preserve"> may be of value to you—the same industry, the industry you desire, or potential mentors.</w:t>
      </w:r>
    </w:p>
    <w:p w:rsidR="003C0E04" w:rsidRDefault="003C0E04" w:rsidP="003C0E04">
      <w:pPr>
        <w:pStyle w:val="BodyText"/>
        <w:numPr>
          <w:ilvl w:val="0"/>
          <w:numId w:val="17"/>
        </w:numPr>
        <w:autoSpaceDE w:val="0"/>
        <w:autoSpaceDN w:val="0"/>
        <w:spacing w:after="60"/>
        <w:rPr>
          <w:rFonts w:ascii="Book Antiqua" w:hAnsi="Book Antiqua"/>
          <w:sz w:val="24"/>
          <w:szCs w:val="24"/>
        </w:rPr>
      </w:pPr>
      <w:r>
        <w:rPr>
          <w:rFonts w:ascii="Book Antiqua" w:hAnsi="Book Antiqua"/>
          <w:sz w:val="24"/>
          <w:szCs w:val="24"/>
        </w:rPr>
        <w:t xml:space="preserve">To offer to serve at the registration table and check in all those who attend. </w:t>
      </w:r>
    </w:p>
    <w:p w:rsidR="003C0E04" w:rsidRDefault="003C0E04" w:rsidP="003C0E04">
      <w:pPr>
        <w:pStyle w:val="BodyText"/>
        <w:numPr>
          <w:ilvl w:val="0"/>
          <w:numId w:val="17"/>
        </w:numPr>
        <w:autoSpaceDE w:val="0"/>
        <w:autoSpaceDN w:val="0"/>
        <w:spacing w:after="60"/>
        <w:rPr>
          <w:rFonts w:ascii="Book Antiqua" w:hAnsi="Book Antiqua"/>
          <w:sz w:val="24"/>
          <w:szCs w:val="24"/>
        </w:rPr>
      </w:pPr>
      <w:r>
        <w:rPr>
          <w:rFonts w:ascii="Book Antiqua" w:hAnsi="Book Antiqua"/>
          <w:sz w:val="24"/>
          <w:szCs w:val="24"/>
        </w:rPr>
        <w:t xml:space="preserve">To meet five </w:t>
      </w:r>
      <w:r>
        <w:rPr>
          <w:rFonts w:ascii="Book Antiqua" w:hAnsi="Book Antiqua"/>
          <w:b/>
          <w:bCs/>
          <w:sz w:val="24"/>
          <w:szCs w:val="24"/>
        </w:rPr>
        <w:t xml:space="preserve">new </w:t>
      </w:r>
      <w:r>
        <w:rPr>
          <w:rFonts w:ascii="Book Antiqua" w:hAnsi="Book Antiqua"/>
          <w:b/>
          <w:sz w:val="24"/>
          <w:szCs w:val="24"/>
        </w:rPr>
        <w:t>contacts</w:t>
      </w:r>
      <w:r>
        <w:rPr>
          <w:rFonts w:ascii="Book Antiqua" w:hAnsi="Book Antiqua"/>
          <w:b/>
          <w:bCs/>
          <w:sz w:val="24"/>
          <w:szCs w:val="24"/>
        </w:rPr>
        <w:t xml:space="preserve"> (someone you have never met before) </w:t>
      </w:r>
      <w:r>
        <w:rPr>
          <w:rFonts w:ascii="Book Antiqua" w:hAnsi="Book Antiqua"/>
          <w:sz w:val="24"/>
          <w:szCs w:val="24"/>
        </w:rPr>
        <w:t>that agree to let you send them a résumé within the next day.</w:t>
      </w:r>
    </w:p>
    <w:p w:rsidR="003C0E04" w:rsidRDefault="003C0E04" w:rsidP="003C0E04">
      <w:pPr>
        <w:pStyle w:val="BodyText"/>
        <w:numPr>
          <w:ilvl w:val="0"/>
          <w:numId w:val="17"/>
        </w:numPr>
        <w:autoSpaceDE w:val="0"/>
        <w:autoSpaceDN w:val="0"/>
        <w:spacing w:after="60"/>
        <w:rPr>
          <w:rFonts w:ascii="Book Antiqua" w:hAnsi="Book Antiqua"/>
          <w:sz w:val="24"/>
          <w:szCs w:val="24"/>
        </w:rPr>
      </w:pPr>
      <w:r>
        <w:rPr>
          <w:rFonts w:ascii="Book Antiqua" w:hAnsi="Book Antiqua"/>
          <w:sz w:val="24"/>
          <w:szCs w:val="24"/>
        </w:rPr>
        <w:t xml:space="preserve">To meet three </w:t>
      </w:r>
      <w:r>
        <w:rPr>
          <w:rFonts w:ascii="Book Antiqua" w:hAnsi="Book Antiqua"/>
          <w:b/>
          <w:bCs/>
          <w:sz w:val="24"/>
          <w:szCs w:val="24"/>
        </w:rPr>
        <w:t>new</w:t>
      </w:r>
      <w:r>
        <w:rPr>
          <w:rFonts w:ascii="Book Antiqua" w:hAnsi="Book Antiqua"/>
          <w:sz w:val="24"/>
          <w:szCs w:val="24"/>
        </w:rPr>
        <w:t xml:space="preserve"> contacts who agree to let you call them on the phone and follow-up within the next week.</w:t>
      </w:r>
    </w:p>
    <w:p w:rsidR="003C0E04" w:rsidRDefault="003C0E04" w:rsidP="003C0E04">
      <w:pPr>
        <w:pStyle w:val="BodyText"/>
        <w:numPr>
          <w:ilvl w:val="0"/>
          <w:numId w:val="17"/>
        </w:numPr>
        <w:autoSpaceDE w:val="0"/>
        <w:autoSpaceDN w:val="0"/>
        <w:spacing w:after="60"/>
        <w:rPr>
          <w:rFonts w:ascii="Book Antiqua" w:hAnsi="Book Antiqua"/>
          <w:sz w:val="24"/>
          <w:szCs w:val="24"/>
        </w:rPr>
      </w:pPr>
      <w:r>
        <w:rPr>
          <w:rFonts w:ascii="Book Antiqua" w:hAnsi="Book Antiqua"/>
          <w:sz w:val="24"/>
          <w:szCs w:val="24"/>
        </w:rPr>
        <w:t xml:space="preserve">To distribute 10 business cards to </w:t>
      </w:r>
      <w:r>
        <w:rPr>
          <w:rFonts w:ascii="Book Antiqua" w:hAnsi="Book Antiqua"/>
          <w:b/>
          <w:bCs/>
          <w:sz w:val="24"/>
          <w:szCs w:val="24"/>
        </w:rPr>
        <w:t xml:space="preserve">new </w:t>
      </w:r>
      <w:r>
        <w:rPr>
          <w:rFonts w:ascii="Book Antiqua" w:hAnsi="Book Antiqua"/>
          <w:sz w:val="24"/>
          <w:szCs w:val="24"/>
        </w:rPr>
        <w:t>contacts.</w:t>
      </w:r>
    </w:p>
    <w:p w:rsidR="003C0E04" w:rsidRDefault="003C0E04" w:rsidP="003C0E04">
      <w:pPr>
        <w:pStyle w:val="BodyText"/>
        <w:numPr>
          <w:ilvl w:val="0"/>
          <w:numId w:val="17"/>
        </w:numPr>
        <w:autoSpaceDE w:val="0"/>
        <w:autoSpaceDN w:val="0"/>
        <w:spacing w:after="60"/>
        <w:rPr>
          <w:rFonts w:ascii="Book Antiqua" w:hAnsi="Book Antiqua"/>
          <w:sz w:val="24"/>
          <w:szCs w:val="24"/>
        </w:rPr>
      </w:pPr>
      <w:r>
        <w:rPr>
          <w:rFonts w:ascii="Book Antiqua" w:hAnsi="Book Antiqua"/>
          <w:sz w:val="24"/>
          <w:szCs w:val="24"/>
        </w:rPr>
        <w:t xml:space="preserve">To meet a </w:t>
      </w:r>
      <w:r>
        <w:rPr>
          <w:rFonts w:ascii="Book Antiqua" w:hAnsi="Book Antiqua"/>
          <w:b/>
          <w:bCs/>
          <w:sz w:val="24"/>
          <w:szCs w:val="24"/>
        </w:rPr>
        <w:t xml:space="preserve">new </w:t>
      </w:r>
      <w:r>
        <w:rPr>
          <w:rFonts w:ascii="Book Antiqua" w:hAnsi="Book Antiqua"/>
          <w:sz w:val="24"/>
          <w:szCs w:val="24"/>
        </w:rPr>
        <w:t>contact who agrees to meet me for lunch within the next two weeks.</w:t>
      </w:r>
    </w:p>
    <w:p w:rsidR="003C0E04" w:rsidRDefault="003C0E04" w:rsidP="003C0E04">
      <w:pPr>
        <w:pStyle w:val="BodyText"/>
        <w:rPr>
          <w:rFonts w:ascii="Book Antiqua" w:hAnsi="Book Antiqua"/>
          <w:sz w:val="24"/>
          <w:szCs w:val="24"/>
        </w:rPr>
      </w:pPr>
    </w:p>
    <w:p w:rsidR="003C0E04" w:rsidRDefault="003C0E04" w:rsidP="003C0E04">
      <w:pPr>
        <w:pStyle w:val="BodyText"/>
        <w:rPr>
          <w:rFonts w:ascii="Book Antiqua" w:hAnsi="Book Antiqua"/>
          <w:sz w:val="24"/>
          <w:szCs w:val="24"/>
        </w:rPr>
      </w:pPr>
      <w:r>
        <w:rPr>
          <w:rFonts w:ascii="Book Antiqua" w:hAnsi="Book Antiqua"/>
          <w:sz w:val="24"/>
          <w:szCs w:val="24"/>
        </w:rPr>
        <w:t>If you are attending a conference or event that involves sitting at tables for meals:</w:t>
      </w:r>
    </w:p>
    <w:p w:rsidR="003C0E04" w:rsidRDefault="003C0E04" w:rsidP="003C0E04">
      <w:pPr>
        <w:pStyle w:val="BodyText"/>
        <w:numPr>
          <w:ilvl w:val="0"/>
          <w:numId w:val="18"/>
        </w:numPr>
        <w:autoSpaceDE w:val="0"/>
        <w:autoSpaceDN w:val="0"/>
        <w:spacing w:after="60"/>
        <w:rPr>
          <w:rFonts w:ascii="Book Antiqua" w:hAnsi="Book Antiqua"/>
          <w:sz w:val="24"/>
          <w:szCs w:val="24"/>
        </w:rPr>
      </w:pPr>
      <w:r>
        <w:rPr>
          <w:rFonts w:ascii="Book Antiqua" w:hAnsi="Book Antiqua"/>
          <w:sz w:val="24"/>
          <w:szCs w:val="24"/>
        </w:rPr>
        <w:t>Sit at a different table at each meal.</w:t>
      </w:r>
    </w:p>
    <w:p w:rsidR="003C0E04" w:rsidRDefault="003C0E04" w:rsidP="003C0E04">
      <w:pPr>
        <w:pStyle w:val="BodyText"/>
        <w:numPr>
          <w:ilvl w:val="0"/>
          <w:numId w:val="18"/>
        </w:numPr>
        <w:autoSpaceDE w:val="0"/>
        <w:autoSpaceDN w:val="0"/>
        <w:spacing w:after="60"/>
        <w:rPr>
          <w:rFonts w:ascii="Book Antiqua" w:hAnsi="Book Antiqua"/>
          <w:sz w:val="24"/>
          <w:szCs w:val="24"/>
        </w:rPr>
      </w:pPr>
      <w:r>
        <w:rPr>
          <w:rFonts w:ascii="Book Antiqua" w:hAnsi="Book Antiqua"/>
          <w:sz w:val="24"/>
          <w:szCs w:val="24"/>
        </w:rPr>
        <w:t>Sit at a different table for dessert (if it is an event with only one meal).</w:t>
      </w:r>
    </w:p>
    <w:p w:rsidR="003C0E04" w:rsidRDefault="003C0E04" w:rsidP="003C0E04">
      <w:pPr>
        <w:pStyle w:val="BodyText"/>
        <w:numPr>
          <w:ilvl w:val="0"/>
          <w:numId w:val="18"/>
        </w:numPr>
        <w:autoSpaceDE w:val="0"/>
        <w:autoSpaceDN w:val="0"/>
        <w:spacing w:after="60"/>
        <w:rPr>
          <w:rFonts w:ascii="Book Antiqua" w:hAnsi="Book Antiqua"/>
          <w:sz w:val="24"/>
          <w:szCs w:val="24"/>
        </w:rPr>
      </w:pPr>
      <w:r>
        <w:rPr>
          <w:rFonts w:ascii="Book Antiqua" w:hAnsi="Book Antiqua"/>
          <w:sz w:val="24"/>
          <w:szCs w:val="24"/>
        </w:rPr>
        <w:t>Never sit with friends or stand with people you know—you cannot meet new contacts that way.</w:t>
      </w:r>
    </w:p>
    <w:p w:rsidR="003C0E04" w:rsidRDefault="003C0E04" w:rsidP="003C0E04">
      <w:pPr>
        <w:pStyle w:val="BodyText"/>
        <w:rPr>
          <w:rFonts w:ascii="Book Antiqua" w:hAnsi="Book Antiqua"/>
          <w:sz w:val="24"/>
          <w:szCs w:val="24"/>
        </w:rPr>
      </w:pPr>
    </w:p>
    <w:p w:rsidR="003C0E04" w:rsidRDefault="003C0E04" w:rsidP="003C0E04">
      <w:pPr>
        <w:pStyle w:val="BodyText"/>
        <w:rPr>
          <w:rFonts w:ascii="Book Antiqua" w:hAnsi="Book Antiqua"/>
          <w:sz w:val="24"/>
          <w:szCs w:val="24"/>
        </w:rPr>
      </w:pPr>
      <w:r>
        <w:rPr>
          <w:rFonts w:ascii="Book Antiqua" w:hAnsi="Book Antiqua"/>
          <w:sz w:val="24"/>
          <w:szCs w:val="24"/>
        </w:rPr>
        <w:t>Some ideas to keep in mind:</w:t>
      </w:r>
    </w:p>
    <w:p w:rsidR="003C0E04" w:rsidRDefault="003C0E04" w:rsidP="003C0E04">
      <w:pPr>
        <w:pStyle w:val="BodyText"/>
        <w:numPr>
          <w:ilvl w:val="0"/>
          <w:numId w:val="19"/>
        </w:numPr>
        <w:autoSpaceDE w:val="0"/>
        <w:autoSpaceDN w:val="0"/>
        <w:spacing w:after="60"/>
        <w:rPr>
          <w:rFonts w:ascii="Book Antiqua" w:hAnsi="Book Antiqua"/>
          <w:sz w:val="24"/>
          <w:szCs w:val="24"/>
        </w:rPr>
      </w:pPr>
      <w:r>
        <w:rPr>
          <w:rFonts w:ascii="Book Antiqua" w:hAnsi="Book Antiqua"/>
          <w:sz w:val="24"/>
          <w:szCs w:val="24"/>
        </w:rPr>
        <w:t xml:space="preserve">Always wear slacks, a skirt, or jacket with </w:t>
      </w:r>
      <w:r>
        <w:rPr>
          <w:rFonts w:ascii="Book Antiqua" w:hAnsi="Book Antiqua"/>
          <w:b/>
          <w:bCs/>
          <w:sz w:val="24"/>
          <w:szCs w:val="24"/>
        </w:rPr>
        <w:t xml:space="preserve">two </w:t>
      </w:r>
      <w:r>
        <w:rPr>
          <w:rFonts w:ascii="Book Antiqua" w:hAnsi="Book Antiqua"/>
          <w:sz w:val="24"/>
          <w:szCs w:val="24"/>
        </w:rPr>
        <w:t>pockets—one for your business cards and one for collecting business cards.</w:t>
      </w:r>
    </w:p>
    <w:p w:rsidR="003C0E04" w:rsidRDefault="003C0E04" w:rsidP="003C0E04">
      <w:pPr>
        <w:pStyle w:val="BodyText"/>
        <w:numPr>
          <w:ilvl w:val="0"/>
          <w:numId w:val="19"/>
        </w:numPr>
        <w:autoSpaceDE w:val="0"/>
        <w:autoSpaceDN w:val="0"/>
        <w:spacing w:after="60"/>
        <w:rPr>
          <w:rFonts w:ascii="Book Antiqua" w:hAnsi="Book Antiqua"/>
          <w:sz w:val="24"/>
          <w:szCs w:val="24"/>
        </w:rPr>
      </w:pPr>
      <w:r>
        <w:rPr>
          <w:rFonts w:ascii="Book Antiqua" w:hAnsi="Book Antiqua"/>
          <w:sz w:val="24"/>
          <w:szCs w:val="24"/>
        </w:rPr>
        <w:t>Carry a pen to write notes on the back of a card.</w:t>
      </w:r>
    </w:p>
    <w:p w:rsidR="003C0E04" w:rsidRDefault="003C0E04" w:rsidP="003C0E04">
      <w:pPr>
        <w:pStyle w:val="BodyText"/>
        <w:numPr>
          <w:ilvl w:val="0"/>
          <w:numId w:val="19"/>
        </w:numPr>
        <w:autoSpaceDE w:val="0"/>
        <w:autoSpaceDN w:val="0"/>
        <w:spacing w:after="60"/>
        <w:rPr>
          <w:rFonts w:ascii="Book Antiqua" w:hAnsi="Book Antiqua"/>
          <w:sz w:val="24"/>
          <w:szCs w:val="24"/>
        </w:rPr>
      </w:pPr>
      <w:r>
        <w:rPr>
          <w:rFonts w:ascii="Book Antiqua" w:hAnsi="Book Antiqua"/>
          <w:sz w:val="24"/>
          <w:szCs w:val="24"/>
        </w:rPr>
        <w:t>Go alone, learn to approach strangers, build relationships (do not sell right away).</w:t>
      </w:r>
    </w:p>
    <w:p w:rsidR="003C0E04" w:rsidRDefault="003C0E04" w:rsidP="003C0E04">
      <w:pPr>
        <w:pStyle w:val="BodyText"/>
        <w:numPr>
          <w:ilvl w:val="0"/>
          <w:numId w:val="19"/>
        </w:numPr>
        <w:autoSpaceDE w:val="0"/>
        <w:autoSpaceDN w:val="0"/>
        <w:spacing w:after="60"/>
        <w:rPr>
          <w:rFonts w:ascii="Book Antiqua" w:hAnsi="Book Antiqua"/>
          <w:sz w:val="24"/>
          <w:szCs w:val="24"/>
        </w:rPr>
      </w:pPr>
      <w:r>
        <w:rPr>
          <w:rFonts w:ascii="Book Antiqua" w:hAnsi="Book Antiqua"/>
          <w:sz w:val="24"/>
          <w:szCs w:val="24"/>
        </w:rPr>
        <w:t xml:space="preserve">Accept every invitation you receive, no matter how insignificant it seems to you. </w:t>
      </w:r>
    </w:p>
    <w:p w:rsidR="003C0E04" w:rsidRDefault="003C0E04" w:rsidP="003C0E04">
      <w:pPr>
        <w:rPr>
          <w:rFonts w:ascii="Book Antiqua" w:hAnsi="Book Antiqua" w:cs="Arial"/>
          <w:sz w:val="24"/>
          <w:szCs w:val="24"/>
        </w:rPr>
      </w:pPr>
    </w:p>
    <w:p w:rsidR="003C0E04" w:rsidRDefault="003C0E04" w:rsidP="003C0E04">
      <w:pPr>
        <w:rPr>
          <w:rFonts w:ascii="Book Antiqua" w:hAnsi="Book Antiqua" w:cs="Arial"/>
          <w:sz w:val="24"/>
          <w:szCs w:val="24"/>
        </w:rPr>
      </w:pPr>
      <w:r>
        <w:rPr>
          <w:rFonts w:ascii="Book Antiqua" w:hAnsi="Book Antiqua" w:cs="Arial"/>
          <w:sz w:val="24"/>
          <w:szCs w:val="24"/>
        </w:rPr>
        <w:t xml:space="preserve">Connect with business-minded people who can provide referrals and who are very encouraging. Everyone you </w:t>
      </w:r>
      <w:proofErr w:type="gramStart"/>
      <w:r>
        <w:rPr>
          <w:rFonts w:ascii="Book Antiqua" w:hAnsi="Book Antiqua" w:cs="Arial"/>
          <w:sz w:val="24"/>
          <w:szCs w:val="24"/>
        </w:rPr>
        <w:t>know,</w:t>
      </w:r>
      <w:proofErr w:type="gramEnd"/>
      <w:r>
        <w:rPr>
          <w:rFonts w:ascii="Book Antiqua" w:hAnsi="Book Antiqua" w:cs="Arial"/>
          <w:sz w:val="24"/>
          <w:szCs w:val="24"/>
        </w:rPr>
        <w:t xml:space="preserve"> knows others who are unfamiliar to you, but they may be able to assist you in your quest for success. If you know five people and they each know five people, you now have a base of 25 resources to network </w:t>
      </w:r>
      <w:proofErr w:type="gramStart"/>
      <w:r>
        <w:rPr>
          <w:rFonts w:ascii="Book Antiqua" w:hAnsi="Book Antiqua" w:cs="Arial"/>
          <w:sz w:val="24"/>
          <w:szCs w:val="24"/>
        </w:rPr>
        <w:t>with</w:t>
      </w:r>
      <w:proofErr w:type="gramEnd"/>
      <w:r>
        <w:rPr>
          <w:rFonts w:ascii="Book Antiqua" w:hAnsi="Book Antiqua" w:cs="Arial"/>
          <w:sz w:val="24"/>
          <w:szCs w:val="24"/>
        </w:rPr>
        <w:t>.</w:t>
      </w:r>
    </w:p>
    <w:p w:rsidR="003C0E04" w:rsidRDefault="003C0E04" w:rsidP="003C0E04">
      <w:pPr>
        <w:rPr>
          <w:rFonts w:ascii="Book Antiqua" w:hAnsi="Book Antiqua" w:cs="Arial"/>
          <w:sz w:val="24"/>
          <w:szCs w:val="24"/>
        </w:rPr>
      </w:pPr>
      <w:proofErr w:type="gramStart"/>
      <w:r>
        <w:rPr>
          <w:rFonts w:ascii="Book Antiqua" w:hAnsi="Book Antiqua" w:cs="Arial"/>
          <w:sz w:val="24"/>
          <w:szCs w:val="24"/>
        </w:rPr>
        <w:lastRenderedPageBreak/>
        <w:t>When you attend community or association events, obtain a list of members or those who will attend the meeting and research the membership to determine who can offer you the most assistance in your career search, i.e., seek out a successful accountant or engineer who works for a company you would like to work for, and ask if you can speak with them over lunch or coffee, to learn how they became so successful and what suggestions they may have for you to gain the same success.</w:t>
      </w:r>
      <w:proofErr w:type="gramEnd"/>
    </w:p>
    <w:p w:rsidR="003C0E04" w:rsidRDefault="003C0E04" w:rsidP="003C0E04">
      <w:pPr>
        <w:rPr>
          <w:rFonts w:ascii="Book Antiqua" w:hAnsi="Book Antiqua" w:cs="Arial"/>
          <w:sz w:val="24"/>
          <w:szCs w:val="24"/>
        </w:rPr>
      </w:pPr>
    </w:p>
    <w:p w:rsidR="003C0E04" w:rsidRDefault="003C0E04" w:rsidP="003C0E04">
      <w:pPr>
        <w:rPr>
          <w:rFonts w:ascii="Book Antiqua" w:hAnsi="Book Antiqua" w:cs="Arial"/>
          <w:sz w:val="24"/>
          <w:szCs w:val="24"/>
        </w:rPr>
      </w:pPr>
    </w:p>
    <w:p w:rsidR="003C0E04" w:rsidRDefault="003C0E04" w:rsidP="003C0E04">
      <w:pPr>
        <w:rPr>
          <w:rFonts w:ascii="Book Antiqua" w:hAnsi="Book Antiqua"/>
          <w:b/>
          <w:sz w:val="24"/>
          <w:szCs w:val="24"/>
          <w:u w:val="single"/>
        </w:rPr>
      </w:pPr>
      <w:bookmarkStart w:id="0" w:name="_GoBack"/>
      <w:bookmarkEnd w:id="0"/>
      <w:proofErr w:type="gramStart"/>
      <w:r>
        <w:rPr>
          <w:rFonts w:ascii="Book Antiqua" w:hAnsi="Book Antiqua"/>
          <w:b/>
          <w:sz w:val="24"/>
          <w:szCs w:val="24"/>
          <w:u w:val="single"/>
        </w:rPr>
        <w:t>10</w:t>
      </w:r>
      <w:proofErr w:type="gramEnd"/>
      <w:r>
        <w:rPr>
          <w:rFonts w:ascii="Book Antiqua" w:hAnsi="Book Antiqua"/>
          <w:b/>
          <w:sz w:val="24"/>
          <w:szCs w:val="24"/>
          <w:u w:val="single"/>
        </w:rPr>
        <w:t xml:space="preserve"> Networking Ideas</w:t>
      </w:r>
    </w:p>
    <w:p w:rsidR="003C0E04" w:rsidRDefault="003C0E04" w:rsidP="003C0E04">
      <w:pPr>
        <w:rPr>
          <w:rFonts w:ascii="Book Antiqua" w:hAnsi="Book Antiqua" w:cs="Arial"/>
          <w:sz w:val="24"/>
          <w:szCs w:val="24"/>
        </w:rPr>
      </w:pPr>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LEADS Groups (join or start a LEADS group): a LEADS group is a networking group of professionals with the goal to promote leads within the community. Each group only allows one member of a certain profession, to avoid duplicates.</w:t>
      </w:r>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Joint the Chambers of Commerce.</w:t>
      </w:r>
    </w:p>
    <w:p w:rsidR="003C0E04" w:rsidRDefault="003C0E04" w:rsidP="003C0E04">
      <w:pPr>
        <w:pStyle w:val="BodyText2"/>
        <w:numPr>
          <w:ilvl w:val="0"/>
          <w:numId w:val="20"/>
        </w:numPr>
        <w:autoSpaceDE w:val="0"/>
        <w:autoSpaceDN w:val="0"/>
        <w:spacing w:after="60" w:line="240" w:lineRule="auto"/>
        <w:rPr>
          <w:rFonts w:ascii="Book Antiqua" w:hAnsi="Book Antiqua"/>
          <w:bCs/>
          <w:sz w:val="24"/>
          <w:szCs w:val="24"/>
        </w:rPr>
      </w:pPr>
      <w:r>
        <w:rPr>
          <w:rFonts w:ascii="Book Antiqua" w:hAnsi="Book Antiqua"/>
          <w:bCs/>
          <w:sz w:val="24"/>
          <w:szCs w:val="24"/>
        </w:rPr>
        <w:t xml:space="preserve">Community Affiliations/National Affiliations (Kiwanis, Rotary, Red Cross) and find out where the one person you would like to meet attends his meetings, and </w:t>
      </w:r>
      <w:proofErr w:type="gramStart"/>
      <w:r>
        <w:rPr>
          <w:rFonts w:ascii="Book Antiqua" w:hAnsi="Book Antiqua"/>
          <w:bCs/>
          <w:sz w:val="24"/>
          <w:szCs w:val="24"/>
        </w:rPr>
        <w:t>join</w:t>
      </w:r>
      <w:proofErr w:type="gramEnd"/>
      <w:r>
        <w:rPr>
          <w:rFonts w:ascii="Book Antiqua" w:hAnsi="Book Antiqua"/>
          <w:bCs/>
          <w:sz w:val="24"/>
          <w:szCs w:val="24"/>
        </w:rPr>
        <w:t xml:space="preserve"> there.</w:t>
      </w:r>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 xml:space="preserve">Job Fairs (Attending job fairs provides exposure, opportunities to learn about companies, and opportunities to engage in short interviews. Some job or career fairs also offer workshops on job search topics; or opportunities to meet with resume reviewers or career coaches) </w:t>
      </w:r>
    </w:p>
    <w:p w:rsidR="003C0E04" w:rsidRDefault="003C0E04" w:rsidP="003C0E04">
      <w:pPr>
        <w:numPr>
          <w:ilvl w:val="0"/>
          <w:numId w:val="20"/>
        </w:numPr>
        <w:autoSpaceDE w:val="0"/>
        <w:autoSpaceDN w:val="0"/>
        <w:spacing w:after="60"/>
        <w:rPr>
          <w:rFonts w:ascii="Book Antiqua" w:hAnsi="Book Antiqua" w:cs="Arial"/>
          <w:sz w:val="24"/>
          <w:szCs w:val="24"/>
        </w:rPr>
      </w:pPr>
      <w:proofErr w:type="gramStart"/>
      <w:r>
        <w:rPr>
          <w:rFonts w:ascii="Book Antiqua" w:hAnsi="Book Antiqua" w:cs="Arial"/>
          <w:sz w:val="24"/>
          <w:szCs w:val="24"/>
        </w:rPr>
        <w:t>Community Service/Volunteer.</w:t>
      </w:r>
      <w:proofErr w:type="gramEnd"/>
    </w:p>
    <w:p w:rsidR="003C0E04" w:rsidRDefault="003C0E04" w:rsidP="003C0E04">
      <w:pPr>
        <w:numPr>
          <w:ilvl w:val="0"/>
          <w:numId w:val="20"/>
        </w:numPr>
        <w:autoSpaceDE w:val="0"/>
        <w:autoSpaceDN w:val="0"/>
        <w:spacing w:after="60"/>
        <w:rPr>
          <w:rFonts w:ascii="Book Antiqua" w:hAnsi="Book Antiqua" w:cs="Arial"/>
          <w:sz w:val="24"/>
          <w:szCs w:val="24"/>
        </w:rPr>
      </w:pPr>
      <w:proofErr w:type="gramStart"/>
      <w:r>
        <w:rPr>
          <w:rFonts w:ascii="Book Antiqua" w:hAnsi="Book Antiqua" w:cs="Arial"/>
          <w:sz w:val="24"/>
          <w:szCs w:val="24"/>
        </w:rPr>
        <w:t>Alumni Associations.</w:t>
      </w:r>
      <w:proofErr w:type="gramEnd"/>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Monitor community calendars for networking opportunities.</w:t>
      </w:r>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Accept speaking engagements.</w:t>
      </w:r>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 xml:space="preserve">Wear clothing/pins with the </w:t>
      </w:r>
      <w:proofErr w:type="spellStart"/>
      <w:r>
        <w:rPr>
          <w:rFonts w:ascii="Book Antiqua" w:hAnsi="Book Antiqua" w:cs="Arial"/>
          <w:sz w:val="24"/>
          <w:szCs w:val="24"/>
        </w:rPr>
        <w:t>PARW</w:t>
      </w:r>
      <w:proofErr w:type="spellEnd"/>
      <w:r>
        <w:rPr>
          <w:rFonts w:ascii="Book Antiqua" w:hAnsi="Book Antiqua" w:cs="Arial"/>
          <w:sz w:val="24"/>
          <w:szCs w:val="24"/>
        </w:rPr>
        <w:t xml:space="preserve">/CC or </w:t>
      </w:r>
      <w:proofErr w:type="spellStart"/>
      <w:r>
        <w:rPr>
          <w:rFonts w:ascii="Book Antiqua" w:hAnsi="Book Antiqua" w:cs="Arial"/>
          <w:sz w:val="24"/>
          <w:szCs w:val="24"/>
        </w:rPr>
        <w:t>CPRW</w:t>
      </w:r>
      <w:proofErr w:type="spellEnd"/>
      <w:r>
        <w:rPr>
          <w:rFonts w:ascii="Book Antiqua" w:hAnsi="Book Antiqua" w:cs="Arial"/>
          <w:sz w:val="24"/>
          <w:szCs w:val="24"/>
        </w:rPr>
        <w:t xml:space="preserve"> logo to invite questions about your business.</w:t>
      </w:r>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Carry business cards in your car, gym bag, purse, coat pockets, etc. Never be caught without a card.</w:t>
      </w:r>
    </w:p>
    <w:p w:rsidR="003C0E04" w:rsidRDefault="003C0E04" w:rsidP="003C0E04">
      <w:pPr>
        <w:numPr>
          <w:ilvl w:val="0"/>
          <w:numId w:val="20"/>
        </w:numPr>
        <w:autoSpaceDE w:val="0"/>
        <w:autoSpaceDN w:val="0"/>
        <w:spacing w:after="60"/>
        <w:rPr>
          <w:rFonts w:ascii="Book Antiqua" w:hAnsi="Book Antiqua" w:cs="Arial"/>
          <w:sz w:val="24"/>
          <w:szCs w:val="24"/>
        </w:rPr>
      </w:pPr>
      <w:r>
        <w:rPr>
          <w:rFonts w:ascii="Book Antiqua" w:hAnsi="Book Antiqua" w:cs="Arial"/>
          <w:sz w:val="24"/>
          <w:szCs w:val="24"/>
        </w:rPr>
        <w:t xml:space="preserve">Join professional associations and attend. </w:t>
      </w:r>
    </w:p>
    <w:p w:rsidR="003C0E04" w:rsidRDefault="003C0E04" w:rsidP="003C0E04">
      <w:pPr>
        <w:numPr>
          <w:ilvl w:val="0"/>
          <w:numId w:val="20"/>
        </w:numPr>
        <w:autoSpaceDE w:val="0"/>
        <w:autoSpaceDN w:val="0"/>
        <w:spacing w:after="60"/>
        <w:rPr>
          <w:rFonts w:ascii="Book Antiqua" w:hAnsi="Book Antiqua" w:cs="Arial"/>
          <w:sz w:val="24"/>
          <w:szCs w:val="24"/>
        </w:rPr>
      </w:pPr>
      <w:proofErr w:type="gramStart"/>
      <w:r>
        <w:rPr>
          <w:rFonts w:ascii="Book Antiqua" w:hAnsi="Book Antiqua" w:cs="Arial"/>
          <w:sz w:val="24"/>
          <w:szCs w:val="24"/>
        </w:rPr>
        <w:t>LinkedIn and other Social Media.</w:t>
      </w:r>
      <w:proofErr w:type="gramEnd"/>
      <w:r>
        <w:rPr>
          <w:rFonts w:ascii="Book Antiqua" w:hAnsi="Book Antiqua" w:cs="Arial"/>
          <w:sz w:val="24"/>
          <w:szCs w:val="24"/>
        </w:rPr>
        <w:t xml:space="preserve"> (Open a LinkedIn account and maintain an updated profile; join groups on LinkedIn and ask and respond to questions. Join other Social Media sites including Facebook and Twitter; start or respond to a blog.</w:t>
      </w:r>
    </w:p>
    <w:p w:rsidR="003C0E04" w:rsidRDefault="003C0E04" w:rsidP="003C0E04">
      <w:pPr>
        <w:spacing w:after="60"/>
        <w:rPr>
          <w:rFonts w:ascii="Book Antiqua" w:hAnsi="Book Antiqua" w:cs="Arial"/>
          <w:sz w:val="24"/>
          <w:szCs w:val="24"/>
        </w:rPr>
      </w:pPr>
    </w:p>
    <w:p w:rsidR="00040E42" w:rsidRPr="00837B20" w:rsidRDefault="00040E42" w:rsidP="00A82B17">
      <w:pPr>
        <w:spacing w:after="60"/>
        <w:rPr>
          <w:rFonts w:ascii="Book Antiqua" w:hAnsi="Book Antiqua" w:cs="Arial"/>
          <w:sz w:val="24"/>
          <w:szCs w:val="24"/>
        </w:rPr>
      </w:pPr>
    </w:p>
    <w:sectPr w:rsidR="00040E42" w:rsidRPr="00837B20" w:rsidSect="00B814A9">
      <w:headerReference w:type="even" r:id="rId9"/>
      <w:headerReference w:type="default" r:id="rId10"/>
      <w:footerReference w:type="even" r:id="rId11"/>
      <w:footerReference w:type="default" r:id="rId12"/>
      <w:pgSz w:w="12240" w:h="15840"/>
      <w:pgMar w:top="1440" w:right="1440" w:bottom="1440" w:left="1872" w:header="720" w:footer="720" w:gutter="0"/>
      <w:pgBorders w:offsetFrom="page">
        <w:top w:val="single" w:sz="24" w:space="24" w:color="1F497D"/>
        <w:left w:val="single" w:sz="8" w:space="24" w:color="1F497D"/>
        <w:bottom w:val="single" w:sz="24" w:space="24" w:color="1F497D"/>
        <w:right w:val="single" w:sz="8" w:space="24" w:color="1F497D"/>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F8A" w:rsidRDefault="00C51F8A">
      <w:r>
        <w:separator/>
      </w:r>
    </w:p>
  </w:endnote>
  <w:endnote w:type="continuationSeparator" w:id="0">
    <w:p w:rsidR="00C51F8A" w:rsidRDefault="00C5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badi MT Condensed Light">
    <w:altName w:val="Gill Sans MT Condensed"/>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688" w:rsidRDefault="00117688" w:rsidP="0038297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7688" w:rsidRDefault="00117688" w:rsidP="003D60D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1294" w:rsidRDefault="00CD1294" w:rsidP="00CD1294">
    <w:pPr>
      <w:tabs>
        <w:tab w:val="center" w:pos="4320"/>
        <w:tab w:val="right" w:pos="8640"/>
      </w:tabs>
      <w:ind w:right="360"/>
      <w:rPr>
        <w:rFonts w:ascii="Book Antiqua" w:hAnsi="Book Antiqua"/>
        <w:color w:val="1F497D"/>
        <w:sz w:val="18"/>
        <w:szCs w:val="18"/>
      </w:rPr>
    </w:pPr>
    <w:r>
      <w:rPr>
        <w:rFonts w:ascii="Book Antiqua" w:hAnsi="Book Antiqua"/>
        <w:color w:val="1F497D"/>
        <w:sz w:val="18"/>
        <w:szCs w:val="18"/>
      </w:rPr>
      <w:t>Copyright © 2005-2012, Diane Hudson Burns / Director Certified Professional Career Coach Program/</w:t>
    </w:r>
  </w:p>
  <w:p w:rsidR="00CD1294" w:rsidRDefault="00CD1294" w:rsidP="00CD1294">
    <w:pPr>
      <w:tabs>
        <w:tab w:val="center" w:pos="4320"/>
        <w:tab w:val="right" w:pos="8640"/>
      </w:tabs>
      <w:ind w:right="360"/>
      <w:rPr>
        <w:rFonts w:ascii="Book Antiqua" w:hAnsi="Book Antiqua"/>
        <w:color w:val="1F497D"/>
        <w:sz w:val="18"/>
        <w:szCs w:val="18"/>
      </w:rPr>
    </w:pPr>
    <w:r>
      <w:rPr>
        <w:rFonts w:ascii="Book Antiqua" w:eastAsia="Calibri" w:hAnsi="Book Antiqua"/>
        <w:color w:val="1F497D"/>
        <w:sz w:val="18"/>
        <w:szCs w:val="18"/>
      </w:rPr>
      <w:t xml:space="preserve">Sponsored By </w:t>
    </w:r>
    <w:proofErr w:type="spellStart"/>
    <w:r>
      <w:rPr>
        <w:rFonts w:ascii="Book Antiqua" w:eastAsia="Calibri" w:hAnsi="Book Antiqua"/>
        <w:color w:val="1F497D"/>
        <w:sz w:val="18"/>
        <w:szCs w:val="18"/>
      </w:rPr>
      <w:t>PARW</w:t>
    </w:r>
    <w:proofErr w:type="spellEnd"/>
    <w:r>
      <w:rPr>
        <w:rFonts w:ascii="Book Antiqua" w:eastAsia="Calibri" w:hAnsi="Book Antiqua"/>
        <w:color w:val="1F497D"/>
        <w:sz w:val="18"/>
        <w:szCs w:val="18"/>
      </w:rPr>
      <w:t xml:space="preserve">/CC / For </w:t>
    </w:r>
    <w:proofErr w:type="spellStart"/>
    <w:r>
      <w:rPr>
        <w:rFonts w:ascii="Book Antiqua" w:eastAsia="Calibri" w:hAnsi="Book Antiqua"/>
        <w:color w:val="1F497D"/>
        <w:sz w:val="18"/>
        <w:szCs w:val="18"/>
      </w:rPr>
      <w:t>CPCC</w:t>
    </w:r>
    <w:proofErr w:type="spellEnd"/>
    <w:r>
      <w:rPr>
        <w:rFonts w:ascii="Book Antiqua" w:eastAsia="Calibri" w:hAnsi="Book Antiqua"/>
        <w:color w:val="1F497D"/>
        <w:sz w:val="18"/>
        <w:szCs w:val="18"/>
      </w:rPr>
      <w:t xml:space="preserve"> use only</w:t>
    </w:r>
  </w:p>
  <w:p w:rsidR="00117688" w:rsidRPr="003E65F5" w:rsidRDefault="00117688" w:rsidP="00903CE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F8A" w:rsidRDefault="00C51F8A">
      <w:r>
        <w:separator/>
      </w:r>
    </w:p>
  </w:footnote>
  <w:footnote w:type="continuationSeparator" w:id="0">
    <w:p w:rsidR="00C51F8A" w:rsidRDefault="00C51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688" w:rsidRDefault="00117688" w:rsidP="0000109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17688" w:rsidRDefault="00117688" w:rsidP="002818E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688" w:rsidRDefault="00117688" w:rsidP="0000109B">
    <w:pPr>
      <w:pStyle w:val="Header"/>
      <w:framePr w:wrap="around" w:vAnchor="text" w:hAnchor="margin" w:xAlign="right" w:y="1"/>
      <w:rPr>
        <w:rStyle w:val="PageNumber"/>
      </w:rPr>
    </w:pPr>
  </w:p>
  <w:p w:rsidR="00117688" w:rsidRPr="002818E5" w:rsidRDefault="00117688" w:rsidP="002818E5">
    <w:pPr>
      <w:pStyle w:val="Header"/>
      <w:ind w:right="360"/>
      <w:rPr>
        <w:rFonts w:ascii="Book Antiqua" w:hAnsi="Book Antiqua"/>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21BBE"/>
    <w:multiLevelType w:val="singleLevel"/>
    <w:tmpl w:val="0409000F"/>
    <w:lvl w:ilvl="0">
      <w:start w:val="1"/>
      <w:numFmt w:val="decimal"/>
      <w:lvlText w:val="%1."/>
      <w:lvlJc w:val="left"/>
      <w:pPr>
        <w:tabs>
          <w:tab w:val="num" w:pos="360"/>
        </w:tabs>
        <w:ind w:left="360" w:hanging="360"/>
      </w:pPr>
    </w:lvl>
  </w:abstractNum>
  <w:abstractNum w:abstractNumId="1">
    <w:nsid w:val="0FB71802"/>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16D76226"/>
    <w:multiLevelType w:val="singleLevel"/>
    <w:tmpl w:val="AC189994"/>
    <w:lvl w:ilvl="0">
      <w:start w:val="1"/>
      <w:numFmt w:val="bullet"/>
      <w:lvlText w:val=""/>
      <w:lvlJc w:val="left"/>
      <w:pPr>
        <w:tabs>
          <w:tab w:val="num" w:pos="360"/>
        </w:tabs>
        <w:ind w:left="360" w:hanging="360"/>
      </w:pPr>
      <w:rPr>
        <w:rFonts w:ascii="Wingdings 2" w:hAnsi="Abadi MT Condensed Light" w:hint="default"/>
      </w:rPr>
    </w:lvl>
  </w:abstractNum>
  <w:abstractNum w:abstractNumId="3">
    <w:nsid w:val="1978591C"/>
    <w:multiLevelType w:val="hybridMultilevel"/>
    <w:tmpl w:val="972C0A50"/>
    <w:lvl w:ilvl="0" w:tplc="04090007">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2FD53C9A"/>
    <w:multiLevelType w:val="hybridMultilevel"/>
    <w:tmpl w:val="4C40812C"/>
    <w:lvl w:ilvl="0" w:tplc="24EA6886">
      <w:start w:val="1"/>
      <w:numFmt w:val="bullet"/>
      <w:lvlText w:val=""/>
      <w:lvlJc w:val="left"/>
      <w:pPr>
        <w:tabs>
          <w:tab w:val="num" w:pos="360"/>
        </w:tabs>
        <w:ind w:left="720" w:hanging="360"/>
      </w:pPr>
      <w:rPr>
        <w:rFonts w:ascii="Wingdings" w:hAnsi="Wingdings" w:hint="default"/>
        <w:sz w:val="16"/>
        <w:szCs w:val="16"/>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0CC3CCE"/>
    <w:multiLevelType w:val="singleLevel"/>
    <w:tmpl w:val="0409000F"/>
    <w:lvl w:ilvl="0">
      <w:start w:val="1"/>
      <w:numFmt w:val="decimal"/>
      <w:lvlText w:val="%1."/>
      <w:lvlJc w:val="left"/>
      <w:pPr>
        <w:tabs>
          <w:tab w:val="num" w:pos="360"/>
        </w:tabs>
        <w:ind w:left="360" w:hanging="360"/>
      </w:pPr>
    </w:lvl>
  </w:abstractNum>
  <w:abstractNum w:abstractNumId="6">
    <w:nsid w:val="444B2C7B"/>
    <w:multiLevelType w:val="singleLevel"/>
    <w:tmpl w:val="0409000F"/>
    <w:lvl w:ilvl="0">
      <w:start w:val="1"/>
      <w:numFmt w:val="decimal"/>
      <w:lvlText w:val="%1."/>
      <w:lvlJc w:val="left"/>
      <w:pPr>
        <w:tabs>
          <w:tab w:val="num" w:pos="360"/>
        </w:tabs>
        <w:ind w:left="360" w:hanging="360"/>
      </w:pPr>
    </w:lvl>
  </w:abstractNum>
  <w:abstractNum w:abstractNumId="7">
    <w:nsid w:val="489C51E9"/>
    <w:multiLevelType w:val="singleLevel"/>
    <w:tmpl w:val="AC189994"/>
    <w:lvl w:ilvl="0">
      <w:start w:val="1"/>
      <w:numFmt w:val="bullet"/>
      <w:lvlText w:val=""/>
      <w:lvlJc w:val="left"/>
      <w:pPr>
        <w:tabs>
          <w:tab w:val="num" w:pos="360"/>
        </w:tabs>
        <w:ind w:left="360" w:hanging="360"/>
      </w:pPr>
      <w:rPr>
        <w:rFonts w:ascii="Wingdings 2" w:hAnsi="Abadi MT Condensed Light" w:hint="default"/>
      </w:rPr>
    </w:lvl>
  </w:abstractNum>
  <w:abstractNum w:abstractNumId="8">
    <w:nsid w:val="4A167CC5"/>
    <w:multiLevelType w:val="singleLevel"/>
    <w:tmpl w:val="0409000F"/>
    <w:lvl w:ilvl="0">
      <w:start w:val="1"/>
      <w:numFmt w:val="decimal"/>
      <w:lvlText w:val="%1."/>
      <w:lvlJc w:val="left"/>
      <w:pPr>
        <w:tabs>
          <w:tab w:val="num" w:pos="360"/>
        </w:tabs>
        <w:ind w:left="360" w:hanging="360"/>
      </w:pPr>
      <w:rPr>
        <w:rFonts w:hint="default"/>
      </w:rPr>
    </w:lvl>
  </w:abstractNum>
  <w:abstractNum w:abstractNumId="9">
    <w:nsid w:val="4A707DB8"/>
    <w:multiLevelType w:val="hybridMultilevel"/>
    <w:tmpl w:val="B42466DE"/>
    <w:lvl w:ilvl="0" w:tplc="24EA6886">
      <w:start w:val="1"/>
      <w:numFmt w:val="bullet"/>
      <w:lvlText w:val=""/>
      <w:lvlJc w:val="left"/>
      <w:pPr>
        <w:tabs>
          <w:tab w:val="num" w:pos="0"/>
        </w:tabs>
        <w:ind w:left="360"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39F2203"/>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695E7E09"/>
    <w:multiLevelType w:val="hybridMultilevel"/>
    <w:tmpl w:val="FC6AF9A0"/>
    <w:lvl w:ilvl="0" w:tplc="24EA6886">
      <w:start w:val="1"/>
      <w:numFmt w:val="bullet"/>
      <w:lvlText w:val=""/>
      <w:lvlJc w:val="left"/>
      <w:pPr>
        <w:tabs>
          <w:tab w:val="num" w:pos="0"/>
        </w:tabs>
        <w:ind w:left="360" w:hanging="360"/>
      </w:pPr>
      <w:rPr>
        <w:rFonts w:ascii="Wingdings" w:hAnsi="Wingdings"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C1C2AD5"/>
    <w:multiLevelType w:val="singleLevel"/>
    <w:tmpl w:val="0409000F"/>
    <w:lvl w:ilvl="0">
      <w:start w:val="1"/>
      <w:numFmt w:val="decimal"/>
      <w:lvlText w:val="%1."/>
      <w:lvlJc w:val="left"/>
      <w:pPr>
        <w:tabs>
          <w:tab w:val="num" w:pos="360"/>
        </w:tabs>
        <w:ind w:left="360" w:hanging="360"/>
      </w:pPr>
    </w:lvl>
  </w:abstractNum>
  <w:abstractNum w:abstractNumId="13">
    <w:nsid w:val="79F036BE"/>
    <w:multiLevelType w:val="singleLevel"/>
    <w:tmpl w:val="AC189994"/>
    <w:lvl w:ilvl="0">
      <w:start w:val="1"/>
      <w:numFmt w:val="bullet"/>
      <w:lvlText w:val=""/>
      <w:lvlJc w:val="left"/>
      <w:pPr>
        <w:tabs>
          <w:tab w:val="num" w:pos="360"/>
        </w:tabs>
        <w:ind w:left="360" w:hanging="360"/>
      </w:pPr>
      <w:rPr>
        <w:rFonts w:ascii="Wingdings 2" w:hAnsi="Abadi MT Condensed Light" w:hint="default"/>
      </w:rPr>
    </w:lvl>
  </w:abstractNum>
  <w:num w:numId="1">
    <w:abstractNumId w:val="3"/>
  </w:num>
  <w:num w:numId="2">
    <w:abstractNumId w:val="4"/>
  </w:num>
  <w:num w:numId="3">
    <w:abstractNumId w:val="7"/>
  </w:num>
  <w:num w:numId="4">
    <w:abstractNumId w:val="2"/>
  </w:num>
  <w:num w:numId="5">
    <w:abstractNumId w:val="0"/>
  </w:num>
  <w:num w:numId="6">
    <w:abstractNumId w:val="13"/>
  </w:num>
  <w:num w:numId="7">
    <w:abstractNumId w:val="6"/>
  </w:num>
  <w:num w:numId="8">
    <w:abstractNumId w:val="5"/>
  </w:num>
  <w:num w:numId="9">
    <w:abstractNumId w:val="10"/>
  </w:num>
  <w:num w:numId="10">
    <w:abstractNumId w:val="1"/>
  </w:num>
  <w:num w:numId="11">
    <w:abstractNumId w:val="8"/>
  </w:num>
  <w:num w:numId="12">
    <w:abstractNumId w:val="12"/>
  </w:num>
  <w:num w:numId="13">
    <w:abstractNumId w:val="9"/>
  </w:num>
  <w:num w:numId="14">
    <w:abstractNumId w:val="11"/>
  </w:num>
  <w:num w:numId="15">
    <w:abstractNumId w:val="9"/>
    <w:lvlOverride w:ilvl="0"/>
    <w:lvlOverride w:ilvl="1"/>
    <w:lvlOverride w:ilvl="2"/>
    <w:lvlOverride w:ilvl="3"/>
    <w:lvlOverride w:ilvl="4"/>
    <w:lvlOverride w:ilvl="5"/>
    <w:lvlOverride w:ilvl="6"/>
    <w:lvlOverride w:ilvl="7"/>
    <w:lvlOverride w:ilvl="8"/>
  </w:num>
  <w:num w:numId="16">
    <w:abstractNumId w:val="11"/>
    <w:lvlOverride w:ilvl="0"/>
    <w:lvlOverride w:ilvl="1"/>
    <w:lvlOverride w:ilvl="2"/>
    <w:lvlOverride w:ilvl="3"/>
    <w:lvlOverride w:ilvl="4"/>
    <w:lvlOverride w:ilvl="5"/>
    <w:lvlOverride w:ilvl="6"/>
    <w:lvlOverride w:ilvl="7"/>
    <w:lvlOverride w:ilvl="8"/>
  </w:num>
  <w:num w:numId="17">
    <w:abstractNumId w:val="10"/>
    <w:lvlOverride w:ilvl="0">
      <w:startOverride w:val="1"/>
    </w:lvlOverride>
  </w:num>
  <w:num w:numId="18">
    <w:abstractNumId w:val="1"/>
    <w:lvlOverride w:ilvl="0">
      <w:startOverride w:val="1"/>
    </w:lvlOverride>
  </w:num>
  <w:num w:numId="19">
    <w:abstractNumId w:val="8"/>
    <w:lvlOverride w:ilvl="0">
      <w:startOverride w:val="1"/>
    </w:lvlOverride>
  </w:num>
  <w:num w:numId="20">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66F"/>
    <w:rsid w:val="0000109B"/>
    <w:rsid w:val="00034D74"/>
    <w:rsid w:val="00040E42"/>
    <w:rsid w:val="00051E67"/>
    <w:rsid w:val="00117688"/>
    <w:rsid w:val="001228B9"/>
    <w:rsid w:val="00214646"/>
    <w:rsid w:val="002818E5"/>
    <w:rsid w:val="002B12F7"/>
    <w:rsid w:val="00317447"/>
    <w:rsid w:val="00332034"/>
    <w:rsid w:val="00360828"/>
    <w:rsid w:val="00381E1F"/>
    <w:rsid w:val="00382975"/>
    <w:rsid w:val="003C0E04"/>
    <w:rsid w:val="003D60D6"/>
    <w:rsid w:val="004249A5"/>
    <w:rsid w:val="004324EA"/>
    <w:rsid w:val="00435FF0"/>
    <w:rsid w:val="0045088D"/>
    <w:rsid w:val="004E54D2"/>
    <w:rsid w:val="00593F54"/>
    <w:rsid w:val="006124B9"/>
    <w:rsid w:val="006542FA"/>
    <w:rsid w:val="006B5C00"/>
    <w:rsid w:val="007C466F"/>
    <w:rsid w:val="008118AD"/>
    <w:rsid w:val="00837B20"/>
    <w:rsid w:val="00855C3A"/>
    <w:rsid w:val="00903CEE"/>
    <w:rsid w:val="00957D1E"/>
    <w:rsid w:val="0098288B"/>
    <w:rsid w:val="00992DF4"/>
    <w:rsid w:val="009C3FF5"/>
    <w:rsid w:val="009D2645"/>
    <w:rsid w:val="009F5774"/>
    <w:rsid w:val="00A2334A"/>
    <w:rsid w:val="00A614DA"/>
    <w:rsid w:val="00A82B17"/>
    <w:rsid w:val="00A9514E"/>
    <w:rsid w:val="00AB492A"/>
    <w:rsid w:val="00B3364E"/>
    <w:rsid w:val="00B814A9"/>
    <w:rsid w:val="00B943D9"/>
    <w:rsid w:val="00C0063A"/>
    <w:rsid w:val="00C40B22"/>
    <w:rsid w:val="00C51F8A"/>
    <w:rsid w:val="00C73883"/>
    <w:rsid w:val="00CB5706"/>
    <w:rsid w:val="00CD1294"/>
    <w:rsid w:val="00CE4488"/>
    <w:rsid w:val="00D14C48"/>
    <w:rsid w:val="00DA38E0"/>
    <w:rsid w:val="00DB73CA"/>
    <w:rsid w:val="00DE296E"/>
    <w:rsid w:val="00E71BD6"/>
    <w:rsid w:val="00F45EEB"/>
    <w:rsid w:val="00F71D62"/>
    <w:rsid w:val="00F9788D"/>
    <w:rsid w:val="00FB0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60D6"/>
  </w:style>
  <w:style w:type="paragraph" w:styleId="Heading1">
    <w:name w:val="heading 1"/>
    <w:basedOn w:val="Normal"/>
    <w:next w:val="Normal"/>
    <w:qFormat/>
    <w:rsid w:val="00C73883"/>
    <w:pPr>
      <w:keepNext/>
      <w:jc w:val="center"/>
      <w:outlineLvl w:val="0"/>
    </w:pPr>
    <w:rPr>
      <w:rFonts w:ascii="Algerian" w:hAnsi="Algerian"/>
      <w:sz w:val="96"/>
    </w:rPr>
  </w:style>
  <w:style w:type="paragraph" w:styleId="Heading2">
    <w:name w:val="heading 2"/>
    <w:basedOn w:val="Normal"/>
    <w:next w:val="Normal"/>
    <w:qFormat/>
    <w:rsid w:val="00C73883"/>
    <w:pPr>
      <w:keepNext/>
      <w:jc w:val="center"/>
      <w:outlineLvl w:val="1"/>
    </w:pPr>
    <w:rPr>
      <w:rFonts w:ascii="Algerian" w:hAnsi="Algerian"/>
      <w:sz w:val="40"/>
    </w:rPr>
  </w:style>
  <w:style w:type="paragraph" w:styleId="Heading3">
    <w:name w:val="heading 3"/>
    <w:basedOn w:val="Normal"/>
    <w:next w:val="Normal"/>
    <w:qFormat/>
    <w:rsid w:val="00C73883"/>
    <w:pPr>
      <w:keepNext/>
      <w:outlineLvl w:val="2"/>
    </w:pPr>
    <w:rPr>
      <w:b/>
      <w:sz w:val="28"/>
      <w:u w:val="single"/>
    </w:rPr>
  </w:style>
  <w:style w:type="paragraph" w:styleId="Heading4">
    <w:name w:val="heading 4"/>
    <w:basedOn w:val="Normal"/>
    <w:next w:val="Normal"/>
    <w:qFormat/>
    <w:rsid w:val="00332034"/>
    <w:pPr>
      <w:keepNext/>
      <w:spacing w:before="240" w:after="60"/>
      <w:outlineLvl w:val="3"/>
    </w:pPr>
    <w:rPr>
      <w:b/>
      <w:bCs/>
      <w:sz w:val="28"/>
      <w:szCs w:val="28"/>
    </w:rPr>
  </w:style>
  <w:style w:type="paragraph" w:styleId="Heading9">
    <w:name w:val="heading 9"/>
    <w:basedOn w:val="Normal"/>
    <w:next w:val="Normal"/>
    <w:qFormat/>
    <w:rsid w:val="00C73883"/>
    <w:pPr>
      <w:keepNext/>
      <w:outlineLvl w:val="8"/>
    </w:pPr>
    <w:rPr>
      <w:rFonts w:ascii="Arial" w:hAnsi="Arial" w:cs="Arial"/>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D60D6"/>
    <w:pPr>
      <w:tabs>
        <w:tab w:val="center" w:pos="4320"/>
        <w:tab w:val="right" w:pos="8640"/>
      </w:tabs>
    </w:pPr>
  </w:style>
  <w:style w:type="character" w:styleId="PageNumber">
    <w:name w:val="page number"/>
    <w:basedOn w:val="DefaultParagraphFont"/>
    <w:rsid w:val="003D60D6"/>
  </w:style>
  <w:style w:type="paragraph" w:styleId="BodyText3">
    <w:name w:val="Body Text 3"/>
    <w:basedOn w:val="Normal"/>
    <w:rsid w:val="00332034"/>
    <w:pPr>
      <w:pBdr>
        <w:bottom w:val="single" w:sz="12" w:space="1" w:color="auto"/>
      </w:pBdr>
    </w:pPr>
    <w:rPr>
      <w:sz w:val="22"/>
    </w:rPr>
  </w:style>
  <w:style w:type="paragraph" w:styleId="Header">
    <w:name w:val="header"/>
    <w:basedOn w:val="Normal"/>
    <w:rsid w:val="009D2645"/>
    <w:pPr>
      <w:tabs>
        <w:tab w:val="center" w:pos="4320"/>
        <w:tab w:val="right" w:pos="8640"/>
      </w:tabs>
    </w:pPr>
  </w:style>
  <w:style w:type="paragraph" w:styleId="BodyText2">
    <w:name w:val="Body Text 2"/>
    <w:basedOn w:val="Normal"/>
    <w:link w:val="BodyText2Char"/>
    <w:rsid w:val="00040E42"/>
    <w:pPr>
      <w:spacing w:after="120" w:line="480" w:lineRule="auto"/>
    </w:pPr>
  </w:style>
  <w:style w:type="paragraph" w:styleId="BodyTextIndent2">
    <w:name w:val="Body Text Indent 2"/>
    <w:basedOn w:val="Normal"/>
    <w:rsid w:val="00040E42"/>
    <w:pPr>
      <w:spacing w:after="120" w:line="480" w:lineRule="auto"/>
      <w:ind w:left="360"/>
    </w:pPr>
  </w:style>
  <w:style w:type="paragraph" w:styleId="BodyText">
    <w:name w:val="Body Text"/>
    <w:basedOn w:val="Normal"/>
    <w:link w:val="BodyTextChar"/>
    <w:rsid w:val="00040E42"/>
    <w:pPr>
      <w:spacing w:after="120"/>
    </w:pPr>
  </w:style>
  <w:style w:type="paragraph" w:styleId="Title">
    <w:name w:val="Title"/>
    <w:basedOn w:val="Normal"/>
    <w:qFormat/>
    <w:rsid w:val="00040E42"/>
    <w:pPr>
      <w:autoSpaceDE w:val="0"/>
      <w:autoSpaceDN w:val="0"/>
      <w:jc w:val="center"/>
    </w:pPr>
    <w:rPr>
      <w:rFonts w:ascii="Arial" w:hAnsi="Arial" w:cs="Arial"/>
      <w:sz w:val="24"/>
      <w:szCs w:val="24"/>
    </w:rPr>
  </w:style>
  <w:style w:type="character" w:customStyle="1" w:styleId="BodyTextChar">
    <w:name w:val="Body Text Char"/>
    <w:basedOn w:val="DefaultParagraphFont"/>
    <w:link w:val="BodyText"/>
    <w:rsid w:val="003C0E04"/>
  </w:style>
  <w:style w:type="character" w:customStyle="1" w:styleId="BodyText2Char">
    <w:name w:val="Body Text 2 Char"/>
    <w:basedOn w:val="DefaultParagraphFont"/>
    <w:link w:val="BodyText2"/>
    <w:rsid w:val="003C0E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60D6"/>
  </w:style>
  <w:style w:type="paragraph" w:styleId="Heading1">
    <w:name w:val="heading 1"/>
    <w:basedOn w:val="Normal"/>
    <w:next w:val="Normal"/>
    <w:qFormat/>
    <w:rsid w:val="00C73883"/>
    <w:pPr>
      <w:keepNext/>
      <w:jc w:val="center"/>
      <w:outlineLvl w:val="0"/>
    </w:pPr>
    <w:rPr>
      <w:rFonts w:ascii="Algerian" w:hAnsi="Algerian"/>
      <w:sz w:val="96"/>
    </w:rPr>
  </w:style>
  <w:style w:type="paragraph" w:styleId="Heading2">
    <w:name w:val="heading 2"/>
    <w:basedOn w:val="Normal"/>
    <w:next w:val="Normal"/>
    <w:qFormat/>
    <w:rsid w:val="00C73883"/>
    <w:pPr>
      <w:keepNext/>
      <w:jc w:val="center"/>
      <w:outlineLvl w:val="1"/>
    </w:pPr>
    <w:rPr>
      <w:rFonts w:ascii="Algerian" w:hAnsi="Algerian"/>
      <w:sz w:val="40"/>
    </w:rPr>
  </w:style>
  <w:style w:type="paragraph" w:styleId="Heading3">
    <w:name w:val="heading 3"/>
    <w:basedOn w:val="Normal"/>
    <w:next w:val="Normal"/>
    <w:qFormat/>
    <w:rsid w:val="00C73883"/>
    <w:pPr>
      <w:keepNext/>
      <w:outlineLvl w:val="2"/>
    </w:pPr>
    <w:rPr>
      <w:b/>
      <w:sz w:val="28"/>
      <w:u w:val="single"/>
    </w:rPr>
  </w:style>
  <w:style w:type="paragraph" w:styleId="Heading4">
    <w:name w:val="heading 4"/>
    <w:basedOn w:val="Normal"/>
    <w:next w:val="Normal"/>
    <w:qFormat/>
    <w:rsid w:val="00332034"/>
    <w:pPr>
      <w:keepNext/>
      <w:spacing w:before="240" w:after="60"/>
      <w:outlineLvl w:val="3"/>
    </w:pPr>
    <w:rPr>
      <w:b/>
      <w:bCs/>
      <w:sz w:val="28"/>
      <w:szCs w:val="28"/>
    </w:rPr>
  </w:style>
  <w:style w:type="paragraph" w:styleId="Heading9">
    <w:name w:val="heading 9"/>
    <w:basedOn w:val="Normal"/>
    <w:next w:val="Normal"/>
    <w:qFormat/>
    <w:rsid w:val="00C73883"/>
    <w:pPr>
      <w:keepNext/>
      <w:outlineLvl w:val="8"/>
    </w:pPr>
    <w:rPr>
      <w:rFonts w:ascii="Arial" w:hAnsi="Arial" w:cs="Arial"/>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D60D6"/>
    <w:pPr>
      <w:tabs>
        <w:tab w:val="center" w:pos="4320"/>
        <w:tab w:val="right" w:pos="8640"/>
      </w:tabs>
    </w:pPr>
  </w:style>
  <w:style w:type="character" w:styleId="PageNumber">
    <w:name w:val="page number"/>
    <w:basedOn w:val="DefaultParagraphFont"/>
    <w:rsid w:val="003D60D6"/>
  </w:style>
  <w:style w:type="paragraph" w:styleId="BodyText3">
    <w:name w:val="Body Text 3"/>
    <w:basedOn w:val="Normal"/>
    <w:rsid w:val="00332034"/>
    <w:pPr>
      <w:pBdr>
        <w:bottom w:val="single" w:sz="12" w:space="1" w:color="auto"/>
      </w:pBdr>
    </w:pPr>
    <w:rPr>
      <w:sz w:val="22"/>
    </w:rPr>
  </w:style>
  <w:style w:type="paragraph" w:styleId="Header">
    <w:name w:val="header"/>
    <w:basedOn w:val="Normal"/>
    <w:rsid w:val="009D2645"/>
    <w:pPr>
      <w:tabs>
        <w:tab w:val="center" w:pos="4320"/>
        <w:tab w:val="right" w:pos="8640"/>
      </w:tabs>
    </w:pPr>
  </w:style>
  <w:style w:type="paragraph" w:styleId="BodyText2">
    <w:name w:val="Body Text 2"/>
    <w:basedOn w:val="Normal"/>
    <w:link w:val="BodyText2Char"/>
    <w:rsid w:val="00040E42"/>
    <w:pPr>
      <w:spacing w:after="120" w:line="480" w:lineRule="auto"/>
    </w:pPr>
  </w:style>
  <w:style w:type="paragraph" w:styleId="BodyTextIndent2">
    <w:name w:val="Body Text Indent 2"/>
    <w:basedOn w:val="Normal"/>
    <w:rsid w:val="00040E42"/>
    <w:pPr>
      <w:spacing w:after="120" w:line="480" w:lineRule="auto"/>
      <w:ind w:left="360"/>
    </w:pPr>
  </w:style>
  <w:style w:type="paragraph" w:styleId="BodyText">
    <w:name w:val="Body Text"/>
    <w:basedOn w:val="Normal"/>
    <w:link w:val="BodyTextChar"/>
    <w:rsid w:val="00040E42"/>
    <w:pPr>
      <w:spacing w:after="120"/>
    </w:pPr>
  </w:style>
  <w:style w:type="paragraph" w:styleId="Title">
    <w:name w:val="Title"/>
    <w:basedOn w:val="Normal"/>
    <w:qFormat/>
    <w:rsid w:val="00040E42"/>
    <w:pPr>
      <w:autoSpaceDE w:val="0"/>
      <w:autoSpaceDN w:val="0"/>
      <w:jc w:val="center"/>
    </w:pPr>
    <w:rPr>
      <w:rFonts w:ascii="Arial" w:hAnsi="Arial" w:cs="Arial"/>
      <w:sz w:val="24"/>
      <w:szCs w:val="24"/>
    </w:rPr>
  </w:style>
  <w:style w:type="character" w:customStyle="1" w:styleId="BodyTextChar">
    <w:name w:val="Body Text Char"/>
    <w:basedOn w:val="DefaultParagraphFont"/>
    <w:link w:val="BodyText"/>
    <w:rsid w:val="003C0E04"/>
  </w:style>
  <w:style w:type="character" w:customStyle="1" w:styleId="BodyText2Char">
    <w:name w:val="Body Text 2 Char"/>
    <w:basedOn w:val="DefaultParagraphFont"/>
    <w:link w:val="BodyText2"/>
    <w:rsid w:val="003C0E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228884">
      <w:bodyDiv w:val="1"/>
      <w:marLeft w:val="0"/>
      <w:marRight w:val="0"/>
      <w:marTop w:val="0"/>
      <w:marBottom w:val="0"/>
      <w:divBdr>
        <w:top w:val="none" w:sz="0" w:space="0" w:color="auto"/>
        <w:left w:val="none" w:sz="0" w:space="0" w:color="auto"/>
        <w:bottom w:val="none" w:sz="0" w:space="0" w:color="auto"/>
        <w:right w:val="none" w:sz="0" w:space="0" w:color="auto"/>
      </w:divBdr>
    </w:div>
    <w:div w:id="126688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58F7AD-8C7E-4CC9-99C6-4EE37D8D3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CAREER COACH GEAR BOX</vt:lpstr>
    </vt:vector>
  </TitlesOfParts>
  <Company>Career Marketing Techniques</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CAREER COACH GEAR BOX</dc:title>
  <dc:subject/>
  <dc:creator>Diane Hudson-Burns</dc:creator>
  <cp:keywords/>
  <dc:description/>
  <cp:lastModifiedBy>Diane Hudson Burns</cp:lastModifiedBy>
  <cp:revision>3</cp:revision>
  <dcterms:created xsi:type="dcterms:W3CDTF">2012-02-22T20:15:00Z</dcterms:created>
  <dcterms:modified xsi:type="dcterms:W3CDTF">2012-02-22T21:04:00Z</dcterms:modified>
</cp:coreProperties>
</file>